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9F" w:rsidRDefault="0038169F">
      <w:pPr>
        <w:spacing w:before="6"/>
        <w:rPr>
          <w:rFonts w:ascii="Times New Roman" w:eastAsia="Times New Roman" w:hAnsi="Times New Roman" w:cs="Times New Roman"/>
          <w:sz w:val="5"/>
          <w:szCs w:val="5"/>
        </w:rPr>
      </w:pPr>
    </w:p>
    <w:tbl>
      <w:tblPr>
        <w:tblStyle w:val="TableNormal1"/>
        <w:tblW w:w="0" w:type="auto"/>
        <w:tblInd w:w="109" w:type="dxa"/>
        <w:tblLayout w:type="fixed"/>
        <w:tblLook w:val="01E0" w:firstRow="1" w:lastRow="1" w:firstColumn="1" w:lastColumn="1" w:noHBand="0" w:noVBand="0"/>
      </w:tblPr>
      <w:tblGrid>
        <w:gridCol w:w="2941"/>
        <w:gridCol w:w="7152"/>
      </w:tblGrid>
      <w:tr w:rsidR="0038169F" w:rsidTr="00D343CD">
        <w:trPr>
          <w:trHeight w:hRule="exact" w:val="768"/>
        </w:trPr>
        <w:tc>
          <w:tcPr>
            <w:tcW w:w="2941" w:type="dxa"/>
            <w:tcBorders>
              <w:top w:val="single" w:sz="8" w:space="0" w:color="000000"/>
              <w:left w:val="single" w:sz="8" w:space="0" w:color="000000"/>
              <w:bottom w:val="single" w:sz="8" w:space="0" w:color="000000"/>
              <w:right w:val="single" w:sz="8" w:space="0" w:color="000000"/>
            </w:tcBorders>
            <w:shd w:val="clear" w:color="auto" w:fill="FFFFFF"/>
          </w:tcPr>
          <w:p w:rsidR="0038169F" w:rsidRPr="00913316" w:rsidRDefault="002C191A">
            <w:pPr>
              <w:pStyle w:val="TableParagraph"/>
              <w:spacing w:before="59"/>
              <w:ind w:left="134"/>
              <w:rPr>
                <w:rFonts w:ascii="Calibri"/>
                <w:b/>
                <w:color w:val="0066FF"/>
                <w:spacing w:val="-1"/>
                <w:sz w:val="24"/>
              </w:rPr>
            </w:pPr>
            <w:r w:rsidRPr="00913316">
              <w:rPr>
                <w:rFonts w:ascii="Calibri"/>
                <w:b/>
                <w:color w:val="0066FF"/>
                <w:spacing w:val="-1"/>
                <w:sz w:val="24"/>
              </w:rPr>
              <w:t>Grade/Course:</w:t>
            </w:r>
          </w:p>
          <w:p w:rsidR="00913316" w:rsidRDefault="00913316">
            <w:pPr>
              <w:pStyle w:val="TableParagraph"/>
              <w:spacing w:before="59"/>
              <w:ind w:left="134"/>
              <w:rPr>
                <w:rFonts w:ascii="Calibri" w:eastAsia="Calibri" w:hAnsi="Calibri" w:cs="Calibri"/>
                <w:sz w:val="24"/>
                <w:szCs w:val="24"/>
              </w:rPr>
            </w:pPr>
            <w:r>
              <w:rPr>
                <w:rFonts w:ascii="Calibri"/>
                <w:b/>
                <w:spacing w:val="-1"/>
                <w:sz w:val="24"/>
              </w:rPr>
              <w:t>4</w:t>
            </w:r>
            <w:r w:rsidRPr="00913316">
              <w:rPr>
                <w:rFonts w:ascii="Calibri"/>
                <w:b/>
                <w:spacing w:val="-1"/>
                <w:sz w:val="24"/>
                <w:vertAlign w:val="superscript"/>
              </w:rPr>
              <w:t>th</w:t>
            </w:r>
            <w:r>
              <w:rPr>
                <w:rFonts w:ascii="Calibri"/>
                <w:b/>
                <w:spacing w:val="-1"/>
                <w:sz w:val="24"/>
              </w:rPr>
              <w:t xml:space="preserve"> Grade </w:t>
            </w:r>
          </w:p>
        </w:tc>
        <w:tc>
          <w:tcPr>
            <w:tcW w:w="7152" w:type="dxa"/>
            <w:tcBorders>
              <w:top w:val="single" w:sz="8" w:space="0" w:color="000000"/>
              <w:left w:val="single" w:sz="8" w:space="0" w:color="000000"/>
              <w:bottom w:val="single" w:sz="8" w:space="0" w:color="000000"/>
              <w:right w:val="single" w:sz="8" w:space="0" w:color="000000"/>
            </w:tcBorders>
            <w:shd w:val="clear" w:color="auto" w:fill="FFFFFF"/>
          </w:tcPr>
          <w:p w:rsidR="0038169F" w:rsidRDefault="002C191A">
            <w:pPr>
              <w:pStyle w:val="TableParagraph"/>
              <w:spacing w:before="59"/>
              <w:ind w:left="134"/>
              <w:rPr>
                <w:rFonts w:ascii="Calibri" w:eastAsia="Calibri" w:hAnsi="Calibri" w:cs="Calibri"/>
                <w:sz w:val="24"/>
                <w:szCs w:val="24"/>
              </w:rPr>
            </w:pPr>
            <w:r w:rsidRPr="00913316">
              <w:rPr>
                <w:rFonts w:ascii="Calibri"/>
                <w:b/>
                <w:color w:val="0066FF"/>
                <w:spacing w:val="-1"/>
                <w:sz w:val="24"/>
              </w:rPr>
              <w:t>Unit/Lesson</w:t>
            </w:r>
            <w:r w:rsidRPr="00913316">
              <w:rPr>
                <w:rFonts w:ascii="Calibri"/>
                <w:b/>
                <w:color w:val="0066FF"/>
                <w:spacing w:val="-14"/>
                <w:sz w:val="24"/>
              </w:rPr>
              <w:t xml:space="preserve"> </w:t>
            </w:r>
            <w:r w:rsidRPr="00913316">
              <w:rPr>
                <w:rFonts w:ascii="Calibri"/>
                <w:b/>
                <w:color w:val="0066FF"/>
                <w:sz w:val="24"/>
              </w:rPr>
              <w:t>Title</w:t>
            </w:r>
            <w:r>
              <w:rPr>
                <w:rFonts w:ascii="Calibri"/>
                <w:b/>
                <w:sz w:val="24"/>
              </w:rPr>
              <w:t>:</w:t>
            </w:r>
            <w:r w:rsidR="00913316">
              <w:rPr>
                <w:rFonts w:ascii="Calibri"/>
                <w:b/>
                <w:sz w:val="24"/>
              </w:rPr>
              <w:t xml:space="preserve">  </w:t>
            </w:r>
            <w:r w:rsidR="00913316" w:rsidRPr="00913316">
              <w:rPr>
                <w:rFonts w:ascii="Calibri"/>
                <w:b/>
                <w:i/>
                <w:sz w:val="24"/>
              </w:rPr>
              <w:t>Earth’s Story in Sand and Stone</w:t>
            </w:r>
          </w:p>
        </w:tc>
      </w:tr>
      <w:tr w:rsidR="0038169F" w:rsidTr="00D343CD">
        <w:trPr>
          <w:trHeight w:hRule="exact" w:val="1320"/>
        </w:trPr>
        <w:tc>
          <w:tcPr>
            <w:tcW w:w="2941" w:type="dxa"/>
            <w:tcBorders>
              <w:top w:val="single" w:sz="8" w:space="0" w:color="000000"/>
              <w:left w:val="single" w:sz="8" w:space="0" w:color="000000"/>
              <w:bottom w:val="single" w:sz="8" w:space="0" w:color="000000"/>
              <w:right w:val="single" w:sz="8" w:space="0" w:color="000000"/>
            </w:tcBorders>
            <w:shd w:val="clear" w:color="auto" w:fill="FFFFFF"/>
          </w:tcPr>
          <w:p w:rsidR="0038169F" w:rsidRDefault="002C191A">
            <w:pPr>
              <w:pStyle w:val="TableParagraph"/>
              <w:spacing w:before="59"/>
              <w:ind w:left="134"/>
              <w:rPr>
                <w:rFonts w:ascii="Calibri"/>
                <w:b/>
                <w:spacing w:val="-1"/>
                <w:sz w:val="24"/>
              </w:rPr>
            </w:pPr>
            <w:r w:rsidRPr="00913316">
              <w:rPr>
                <w:rFonts w:ascii="Calibri"/>
                <w:b/>
                <w:color w:val="0066FF"/>
                <w:spacing w:val="-1"/>
                <w:sz w:val="24"/>
              </w:rPr>
              <w:t>Phenomena</w:t>
            </w:r>
            <w:r>
              <w:rPr>
                <w:rFonts w:ascii="Calibri"/>
                <w:b/>
                <w:spacing w:val="-1"/>
                <w:sz w:val="24"/>
              </w:rPr>
              <w:t>:</w:t>
            </w:r>
            <w:r w:rsidR="00913316">
              <w:rPr>
                <w:rFonts w:ascii="Calibri"/>
                <w:b/>
                <w:spacing w:val="-1"/>
                <w:sz w:val="24"/>
              </w:rPr>
              <w:t xml:space="preserve"> </w:t>
            </w:r>
          </w:p>
          <w:p w:rsidR="00913316" w:rsidRDefault="00913316">
            <w:pPr>
              <w:pStyle w:val="TableParagraph"/>
              <w:spacing w:before="59"/>
              <w:ind w:left="134"/>
              <w:rPr>
                <w:rFonts w:ascii="Calibri" w:eastAsia="Calibri" w:hAnsi="Calibri" w:cs="Calibri"/>
                <w:sz w:val="24"/>
                <w:szCs w:val="24"/>
              </w:rPr>
            </w:pPr>
            <w:r>
              <w:rPr>
                <w:rFonts w:ascii="Calibri"/>
                <w:b/>
                <w:spacing w:val="-1"/>
                <w:sz w:val="24"/>
              </w:rPr>
              <w:t xml:space="preserve">Sand/sandstone; rock formation images; Grand Canyon video/images; </w:t>
            </w:r>
          </w:p>
        </w:tc>
        <w:tc>
          <w:tcPr>
            <w:tcW w:w="7152" w:type="dxa"/>
            <w:vMerge w:val="restart"/>
            <w:tcBorders>
              <w:top w:val="single" w:sz="8" w:space="0" w:color="000000"/>
              <w:left w:val="single" w:sz="8" w:space="0" w:color="000000"/>
              <w:right w:val="single" w:sz="8" w:space="0" w:color="000000"/>
            </w:tcBorders>
            <w:shd w:val="clear" w:color="auto" w:fill="FFFFFF"/>
          </w:tcPr>
          <w:p w:rsidR="0038169F" w:rsidRDefault="002C191A">
            <w:pPr>
              <w:pStyle w:val="TableParagraph"/>
              <w:spacing w:before="59"/>
              <w:ind w:left="134"/>
              <w:rPr>
                <w:rFonts w:ascii="Calibri"/>
                <w:b/>
                <w:spacing w:val="-1"/>
                <w:sz w:val="24"/>
              </w:rPr>
            </w:pPr>
            <w:r w:rsidRPr="00913316">
              <w:rPr>
                <w:rFonts w:ascii="Calibri"/>
                <w:b/>
                <w:color w:val="0066FF"/>
                <w:spacing w:val="-1"/>
                <w:sz w:val="24"/>
              </w:rPr>
              <w:t>Performance</w:t>
            </w:r>
            <w:r w:rsidRPr="00913316">
              <w:rPr>
                <w:rFonts w:ascii="Calibri"/>
                <w:b/>
                <w:color w:val="0066FF"/>
                <w:spacing w:val="-18"/>
                <w:sz w:val="24"/>
              </w:rPr>
              <w:t xml:space="preserve"> </w:t>
            </w:r>
            <w:r w:rsidRPr="00913316">
              <w:rPr>
                <w:rFonts w:ascii="Calibri"/>
                <w:b/>
                <w:color w:val="0066FF"/>
                <w:spacing w:val="-1"/>
                <w:sz w:val="24"/>
              </w:rPr>
              <w:t>Expectations</w:t>
            </w:r>
            <w:r>
              <w:rPr>
                <w:rFonts w:ascii="Calibri"/>
                <w:b/>
                <w:spacing w:val="-1"/>
                <w:sz w:val="24"/>
              </w:rPr>
              <w:t>:</w:t>
            </w:r>
          </w:p>
          <w:p w:rsidR="00913316" w:rsidRDefault="00913316" w:rsidP="00913316">
            <w:pPr>
              <w:pStyle w:val="TableParagraph"/>
              <w:spacing w:before="59"/>
              <w:ind w:left="134"/>
              <w:rPr>
                <w:rFonts w:ascii="Calibri" w:eastAsia="Calibri" w:hAnsi="Calibri" w:cs="Calibri"/>
                <w:bCs/>
                <w:sz w:val="20"/>
                <w:szCs w:val="20"/>
              </w:rPr>
            </w:pPr>
            <w:r w:rsidRPr="00D343CD">
              <w:rPr>
                <w:rFonts w:ascii="Calibri" w:eastAsia="Calibri" w:hAnsi="Calibri" w:cs="Calibri"/>
                <w:bCs/>
                <w:sz w:val="20"/>
                <w:szCs w:val="20"/>
              </w:rPr>
              <w:t>4-ESS2-1.  Make observations and/or measurements to provide evidence of the effects of weathering or the rate of erosion by water, ice, wind, or vegetation</w:t>
            </w:r>
          </w:p>
          <w:p w:rsidR="00D343CD" w:rsidRPr="00D343CD" w:rsidRDefault="00D343CD" w:rsidP="00913316">
            <w:pPr>
              <w:pStyle w:val="TableParagraph"/>
              <w:spacing w:before="59"/>
              <w:ind w:left="134"/>
              <w:rPr>
                <w:rFonts w:ascii="Calibri" w:eastAsia="Calibri" w:hAnsi="Calibri" w:cs="Calibri"/>
                <w:sz w:val="20"/>
                <w:szCs w:val="20"/>
              </w:rPr>
            </w:pPr>
          </w:p>
          <w:p w:rsidR="00913316" w:rsidRDefault="00913316" w:rsidP="00913316">
            <w:pPr>
              <w:pStyle w:val="TableParagraph"/>
              <w:spacing w:before="59"/>
              <w:ind w:left="134"/>
              <w:rPr>
                <w:rFonts w:ascii="Calibri" w:eastAsia="Calibri" w:hAnsi="Calibri" w:cs="Calibri"/>
                <w:bCs/>
                <w:sz w:val="20"/>
                <w:szCs w:val="20"/>
              </w:rPr>
            </w:pPr>
            <w:r w:rsidRPr="00D343CD">
              <w:rPr>
                <w:rFonts w:ascii="Calibri" w:eastAsia="Calibri" w:hAnsi="Calibri" w:cs="Calibri"/>
                <w:sz w:val="20"/>
                <w:szCs w:val="20"/>
              </w:rPr>
              <w:t> </w:t>
            </w:r>
            <w:r w:rsidRPr="00D343CD">
              <w:rPr>
                <w:rFonts w:ascii="Calibri" w:eastAsia="Calibri" w:hAnsi="Calibri" w:cs="Calibri"/>
                <w:bCs/>
                <w:sz w:val="20"/>
                <w:szCs w:val="20"/>
              </w:rPr>
              <w:t>4-ESS1-1.  Identify evidence from patterns in rock formations and fossils in rock layers to support an explanation for changes in a landscape over time. </w:t>
            </w:r>
          </w:p>
          <w:p w:rsidR="00D343CD" w:rsidRPr="00D343CD" w:rsidRDefault="00D343CD" w:rsidP="00913316">
            <w:pPr>
              <w:pStyle w:val="TableParagraph"/>
              <w:spacing w:before="59"/>
              <w:ind w:left="134"/>
              <w:rPr>
                <w:rFonts w:ascii="Calibri" w:eastAsia="Calibri" w:hAnsi="Calibri" w:cs="Calibri"/>
                <w:bCs/>
                <w:sz w:val="20"/>
                <w:szCs w:val="20"/>
              </w:rPr>
            </w:pPr>
          </w:p>
          <w:p w:rsidR="00913316" w:rsidRPr="00D343CD" w:rsidRDefault="00913316" w:rsidP="00913316">
            <w:pPr>
              <w:pStyle w:val="TableParagraph"/>
              <w:spacing w:before="59"/>
              <w:ind w:left="134"/>
              <w:rPr>
                <w:rFonts w:ascii="Calibri" w:eastAsia="Calibri" w:hAnsi="Calibri" w:cs="Calibri"/>
                <w:sz w:val="20"/>
                <w:szCs w:val="20"/>
              </w:rPr>
            </w:pPr>
            <w:r w:rsidRPr="00D343CD">
              <w:rPr>
                <w:rFonts w:ascii="Calibri" w:eastAsia="Calibri" w:hAnsi="Calibri" w:cs="Calibri"/>
                <w:bCs/>
                <w:sz w:val="20"/>
                <w:szCs w:val="20"/>
              </w:rPr>
              <w:t>4-ESS2-2. Analyze and interpret data from maps to describe patterns of Earth’s features.</w:t>
            </w:r>
          </w:p>
          <w:p w:rsidR="00913316" w:rsidRPr="00D343CD" w:rsidRDefault="00913316" w:rsidP="00913316">
            <w:pPr>
              <w:pStyle w:val="TableParagraph"/>
              <w:spacing w:before="59"/>
              <w:ind w:left="134"/>
              <w:rPr>
                <w:rFonts w:ascii="Calibri" w:eastAsia="Calibri" w:hAnsi="Calibri" w:cs="Calibri"/>
                <w:sz w:val="24"/>
                <w:szCs w:val="24"/>
              </w:rPr>
            </w:pPr>
          </w:p>
          <w:p w:rsidR="00913316" w:rsidRPr="00913316" w:rsidRDefault="00913316" w:rsidP="00913316">
            <w:pPr>
              <w:pStyle w:val="TableParagraph"/>
              <w:spacing w:before="59"/>
              <w:ind w:left="134"/>
              <w:rPr>
                <w:rFonts w:ascii="Calibri" w:eastAsia="Calibri" w:hAnsi="Calibri" w:cs="Calibri"/>
                <w:sz w:val="24"/>
                <w:szCs w:val="24"/>
              </w:rPr>
            </w:pPr>
            <w:r w:rsidRPr="00913316">
              <w:rPr>
                <w:rFonts w:ascii="Calibri" w:eastAsia="Calibri" w:hAnsi="Calibri" w:cs="Calibri"/>
                <w:sz w:val="24"/>
                <w:szCs w:val="24"/>
              </w:rPr>
              <w:t> </w:t>
            </w:r>
          </w:p>
          <w:p w:rsidR="00913316" w:rsidRPr="00913316" w:rsidRDefault="00913316" w:rsidP="00913316">
            <w:pPr>
              <w:pStyle w:val="TableParagraph"/>
              <w:spacing w:before="59"/>
              <w:ind w:left="134"/>
              <w:rPr>
                <w:rFonts w:ascii="Calibri" w:eastAsia="Calibri" w:hAnsi="Calibri" w:cs="Calibri"/>
                <w:sz w:val="24"/>
                <w:szCs w:val="24"/>
              </w:rPr>
            </w:pPr>
            <w:r w:rsidRPr="00913316">
              <w:rPr>
                <w:rFonts w:ascii="Calibri" w:eastAsia="Calibri" w:hAnsi="Calibri" w:cs="Calibri"/>
                <w:b/>
                <w:bCs/>
                <w:sz w:val="24"/>
                <w:szCs w:val="24"/>
              </w:rPr>
              <w:t>4-ESS2-2. Analyze and interpret data from maps to describe patterns of Earth’s features.</w:t>
            </w:r>
          </w:p>
          <w:p w:rsidR="00913316" w:rsidRDefault="00913316">
            <w:pPr>
              <w:pStyle w:val="TableParagraph"/>
              <w:spacing w:before="59"/>
              <w:ind w:left="134"/>
              <w:rPr>
                <w:rFonts w:ascii="Calibri" w:eastAsia="Calibri" w:hAnsi="Calibri" w:cs="Calibri"/>
                <w:sz w:val="24"/>
                <w:szCs w:val="24"/>
              </w:rPr>
            </w:pPr>
          </w:p>
        </w:tc>
      </w:tr>
      <w:tr w:rsidR="0038169F" w:rsidTr="00D343CD">
        <w:trPr>
          <w:trHeight w:hRule="exact" w:val="1380"/>
        </w:trPr>
        <w:tc>
          <w:tcPr>
            <w:tcW w:w="2941" w:type="dxa"/>
            <w:vMerge w:val="restart"/>
            <w:tcBorders>
              <w:top w:val="single" w:sz="8" w:space="0" w:color="000000"/>
              <w:left w:val="single" w:sz="8" w:space="0" w:color="000000"/>
              <w:right w:val="single" w:sz="8" w:space="0" w:color="000000"/>
            </w:tcBorders>
            <w:shd w:val="clear" w:color="auto" w:fill="FFFFFF"/>
          </w:tcPr>
          <w:p w:rsidR="0038169F" w:rsidRDefault="002C191A">
            <w:pPr>
              <w:pStyle w:val="TableParagraph"/>
              <w:spacing w:before="60"/>
              <w:ind w:left="134"/>
              <w:rPr>
                <w:rFonts w:ascii="Calibri" w:eastAsia="Calibri" w:hAnsi="Calibri" w:cs="Calibri"/>
                <w:sz w:val="24"/>
                <w:szCs w:val="24"/>
              </w:rPr>
            </w:pPr>
            <w:r w:rsidRPr="00913316">
              <w:rPr>
                <w:rFonts w:ascii="Calibri"/>
                <w:b/>
                <w:color w:val="0066FF"/>
                <w:sz w:val="24"/>
              </w:rPr>
              <w:t>NGSS</w:t>
            </w:r>
            <w:r w:rsidRPr="00913316">
              <w:rPr>
                <w:rFonts w:ascii="Calibri"/>
                <w:b/>
                <w:color w:val="0066FF"/>
                <w:spacing w:val="-11"/>
                <w:sz w:val="24"/>
              </w:rPr>
              <w:t xml:space="preserve"> </w:t>
            </w:r>
            <w:r w:rsidRPr="00913316">
              <w:rPr>
                <w:rFonts w:ascii="Calibri"/>
                <w:b/>
                <w:color w:val="0066FF"/>
                <w:spacing w:val="-2"/>
                <w:sz w:val="24"/>
              </w:rPr>
              <w:t>Practices</w:t>
            </w:r>
            <w:r>
              <w:rPr>
                <w:rFonts w:ascii="Calibri"/>
                <w:b/>
                <w:spacing w:val="-2"/>
                <w:sz w:val="24"/>
              </w:rPr>
              <w:t>:</w:t>
            </w:r>
          </w:p>
          <w:p w:rsidR="0038169F" w:rsidRDefault="0038169F">
            <w:pPr>
              <w:pStyle w:val="TableParagraph"/>
              <w:spacing w:before="5"/>
              <w:rPr>
                <w:rFonts w:ascii="Times New Roman" w:eastAsia="Times New Roman" w:hAnsi="Times New Roman" w:cs="Times New Roman"/>
                <w:sz w:val="24"/>
                <w:szCs w:val="24"/>
              </w:rPr>
            </w:pPr>
          </w:p>
          <w:p w:rsidR="0038169F" w:rsidRDefault="002C191A">
            <w:pPr>
              <w:pStyle w:val="ListParagraph"/>
              <w:numPr>
                <w:ilvl w:val="0"/>
                <w:numId w:val="2"/>
              </w:numPr>
              <w:tabs>
                <w:tab w:val="left" w:pos="406"/>
              </w:tabs>
              <w:spacing w:line="288" w:lineRule="exact"/>
              <w:ind w:right="396" w:hanging="271"/>
              <w:rPr>
                <w:rFonts w:ascii="Calibri" w:eastAsia="Calibri" w:hAnsi="Calibri" w:cs="Calibri"/>
                <w:sz w:val="24"/>
                <w:szCs w:val="24"/>
              </w:rPr>
            </w:pPr>
            <w:r>
              <w:rPr>
                <w:rFonts w:ascii="Calibri"/>
                <w:spacing w:val="-1"/>
                <w:sz w:val="24"/>
              </w:rPr>
              <w:t>Asking</w:t>
            </w:r>
            <w:r>
              <w:rPr>
                <w:rFonts w:ascii="Calibri"/>
                <w:spacing w:val="-2"/>
                <w:sz w:val="24"/>
              </w:rPr>
              <w:t xml:space="preserve"> </w:t>
            </w:r>
            <w:r>
              <w:rPr>
                <w:rFonts w:ascii="Calibri"/>
                <w:spacing w:val="-1"/>
                <w:sz w:val="24"/>
              </w:rPr>
              <w:t>questions</w:t>
            </w:r>
            <w:r>
              <w:rPr>
                <w:rFonts w:ascii="Calibri"/>
                <w:spacing w:val="-10"/>
                <w:sz w:val="24"/>
              </w:rPr>
              <w:t xml:space="preserve"> </w:t>
            </w:r>
            <w:r>
              <w:rPr>
                <w:rFonts w:ascii="Calibri"/>
                <w:sz w:val="24"/>
              </w:rPr>
              <w:t>and</w:t>
            </w:r>
            <w:r>
              <w:rPr>
                <w:rFonts w:ascii="Times New Roman"/>
                <w:spacing w:val="23"/>
                <w:sz w:val="24"/>
              </w:rPr>
              <w:t xml:space="preserve"> </w:t>
            </w:r>
            <w:r>
              <w:rPr>
                <w:rFonts w:ascii="Calibri"/>
                <w:spacing w:val="-1"/>
                <w:sz w:val="24"/>
              </w:rPr>
              <w:t>defining</w:t>
            </w:r>
            <w:r>
              <w:rPr>
                <w:rFonts w:ascii="Calibri"/>
                <w:spacing w:val="-14"/>
                <w:sz w:val="24"/>
              </w:rPr>
              <w:t xml:space="preserve"> </w:t>
            </w:r>
            <w:r>
              <w:rPr>
                <w:rFonts w:ascii="Calibri"/>
                <w:spacing w:val="-1"/>
                <w:sz w:val="24"/>
              </w:rPr>
              <w:t>problems</w:t>
            </w:r>
          </w:p>
          <w:p w:rsidR="0038169F" w:rsidRDefault="002C191A">
            <w:pPr>
              <w:pStyle w:val="ListParagraph"/>
              <w:numPr>
                <w:ilvl w:val="0"/>
                <w:numId w:val="2"/>
              </w:numPr>
              <w:tabs>
                <w:tab w:val="left" w:pos="406"/>
              </w:tabs>
              <w:spacing w:line="288" w:lineRule="exact"/>
              <w:ind w:right="374" w:hanging="271"/>
              <w:rPr>
                <w:rFonts w:ascii="Calibri" w:eastAsia="Calibri" w:hAnsi="Calibri" w:cs="Calibri"/>
                <w:sz w:val="24"/>
                <w:szCs w:val="24"/>
              </w:rPr>
            </w:pPr>
            <w:r>
              <w:rPr>
                <w:rFonts w:ascii="Calibri"/>
                <w:spacing w:val="-1"/>
                <w:sz w:val="24"/>
              </w:rPr>
              <w:t>Developing</w:t>
            </w:r>
            <w:r>
              <w:rPr>
                <w:rFonts w:ascii="Calibri"/>
                <w:spacing w:val="-10"/>
                <w:sz w:val="24"/>
              </w:rPr>
              <w:t xml:space="preserve"> </w:t>
            </w:r>
            <w:r>
              <w:rPr>
                <w:rFonts w:ascii="Calibri"/>
                <w:sz w:val="24"/>
              </w:rPr>
              <w:t>and</w:t>
            </w:r>
            <w:r>
              <w:rPr>
                <w:rFonts w:ascii="Calibri"/>
                <w:spacing w:val="-6"/>
                <w:sz w:val="24"/>
              </w:rPr>
              <w:t xml:space="preserve"> </w:t>
            </w:r>
            <w:r>
              <w:rPr>
                <w:rFonts w:ascii="Calibri"/>
                <w:spacing w:val="-1"/>
                <w:sz w:val="24"/>
              </w:rPr>
              <w:t>using</w:t>
            </w:r>
            <w:r>
              <w:rPr>
                <w:rFonts w:ascii="Times New Roman"/>
                <w:spacing w:val="25"/>
                <w:w w:val="99"/>
                <w:sz w:val="24"/>
              </w:rPr>
              <w:t xml:space="preserve"> </w:t>
            </w:r>
            <w:r>
              <w:rPr>
                <w:rFonts w:ascii="Calibri"/>
                <w:sz w:val="24"/>
              </w:rPr>
              <w:t>models</w:t>
            </w:r>
          </w:p>
          <w:p w:rsidR="0038169F" w:rsidRDefault="002C191A">
            <w:pPr>
              <w:pStyle w:val="ListParagraph"/>
              <w:numPr>
                <w:ilvl w:val="0"/>
                <w:numId w:val="2"/>
              </w:numPr>
              <w:tabs>
                <w:tab w:val="left" w:pos="406"/>
              </w:tabs>
              <w:spacing w:line="288" w:lineRule="exact"/>
              <w:ind w:right="359" w:hanging="271"/>
              <w:rPr>
                <w:rFonts w:ascii="Calibri" w:eastAsia="Calibri" w:hAnsi="Calibri" w:cs="Calibri"/>
                <w:sz w:val="24"/>
                <w:szCs w:val="24"/>
              </w:rPr>
            </w:pPr>
            <w:r>
              <w:rPr>
                <w:rFonts w:ascii="Calibri"/>
                <w:sz w:val="24"/>
              </w:rPr>
              <w:t>Planning</w:t>
            </w:r>
            <w:r>
              <w:rPr>
                <w:rFonts w:ascii="Calibri"/>
                <w:spacing w:val="-11"/>
                <w:sz w:val="24"/>
              </w:rPr>
              <w:t xml:space="preserve"> </w:t>
            </w:r>
            <w:r>
              <w:rPr>
                <w:rFonts w:ascii="Calibri"/>
                <w:sz w:val="24"/>
              </w:rPr>
              <w:t>and</w:t>
            </w:r>
            <w:r>
              <w:rPr>
                <w:rFonts w:ascii="Calibri"/>
                <w:spacing w:val="-8"/>
                <w:sz w:val="24"/>
              </w:rPr>
              <w:t xml:space="preserve"> </w:t>
            </w:r>
            <w:r>
              <w:rPr>
                <w:rFonts w:ascii="Calibri"/>
                <w:spacing w:val="-1"/>
                <w:sz w:val="24"/>
              </w:rPr>
              <w:t>carrying</w:t>
            </w:r>
            <w:r>
              <w:rPr>
                <w:rFonts w:ascii="Times New Roman"/>
                <w:spacing w:val="25"/>
                <w:w w:val="99"/>
                <w:sz w:val="24"/>
              </w:rPr>
              <w:t xml:space="preserve"> </w:t>
            </w:r>
            <w:r>
              <w:rPr>
                <w:rFonts w:ascii="Calibri"/>
                <w:sz w:val="24"/>
              </w:rPr>
              <w:t>out</w:t>
            </w:r>
            <w:r>
              <w:rPr>
                <w:rFonts w:ascii="Calibri"/>
                <w:spacing w:val="-10"/>
                <w:sz w:val="24"/>
              </w:rPr>
              <w:t xml:space="preserve"> </w:t>
            </w:r>
            <w:r>
              <w:rPr>
                <w:rFonts w:ascii="Calibri"/>
                <w:spacing w:val="-2"/>
                <w:sz w:val="24"/>
              </w:rPr>
              <w:t>investigations</w:t>
            </w:r>
          </w:p>
          <w:p w:rsidR="0038169F" w:rsidRDefault="002C191A">
            <w:pPr>
              <w:pStyle w:val="ListParagraph"/>
              <w:numPr>
                <w:ilvl w:val="0"/>
                <w:numId w:val="2"/>
              </w:numPr>
              <w:tabs>
                <w:tab w:val="left" w:pos="406"/>
              </w:tabs>
              <w:spacing w:line="288" w:lineRule="exact"/>
              <w:ind w:right="815" w:hanging="271"/>
              <w:rPr>
                <w:rFonts w:ascii="Calibri" w:eastAsia="Calibri" w:hAnsi="Calibri" w:cs="Calibri"/>
                <w:sz w:val="24"/>
                <w:szCs w:val="24"/>
              </w:rPr>
            </w:pPr>
            <w:r>
              <w:rPr>
                <w:rFonts w:ascii="Calibri"/>
                <w:spacing w:val="-1"/>
                <w:sz w:val="24"/>
              </w:rPr>
              <w:t>Analyzing</w:t>
            </w:r>
            <w:r>
              <w:rPr>
                <w:rFonts w:ascii="Calibri"/>
                <w:spacing w:val="-7"/>
                <w:sz w:val="24"/>
              </w:rPr>
              <w:t xml:space="preserve"> </w:t>
            </w:r>
            <w:r>
              <w:rPr>
                <w:rFonts w:ascii="Calibri"/>
                <w:sz w:val="24"/>
              </w:rPr>
              <w:t>and</w:t>
            </w:r>
            <w:r>
              <w:rPr>
                <w:rFonts w:ascii="Times New Roman"/>
                <w:spacing w:val="28"/>
                <w:sz w:val="24"/>
              </w:rPr>
              <w:t xml:space="preserve"> </w:t>
            </w:r>
            <w:r>
              <w:rPr>
                <w:rFonts w:ascii="Calibri"/>
                <w:spacing w:val="-1"/>
                <w:sz w:val="24"/>
              </w:rPr>
              <w:t>interpreting</w:t>
            </w:r>
            <w:r>
              <w:rPr>
                <w:rFonts w:ascii="Calibri"/>
                <w:spacing w:val="-19"/>
                <w:sz w:val="24"/>
              </w:rPr>
              <w:t xml:space="preserve"> </w:t>
            </w:r>
            <w:r>
              <w:rPr>
                <w:rFonts w:ascii="Calibri"/>
                <w:spacing w:val="-2"/>
                <w:sz w:val="24"/>
              </w:rPr>
              <w:t>data</w:t>
            </w:r>
          </w:p>
          <w:p w:rsidR="0038169F" w:rsidRDefault="002C191A">
            <w:pPr>
              <w:pStyle w:val="ListParagraph"/>
              <w:numPr>
                <w:ilvl w:val="0"/>
                <w:numId w:val="2"/>
              </w:numPr>
              <w:tabs>
                <w:tab w:val="left" w:pos="406"/>
              </w:tabs>
              <w:spacing w:line="288" w:lineRule="exact"/>
              <w:ind w:right="589" w:hanging="271"/>
              <w:rPr>
                <w:rFonts w:ascii="Calibri" w:eastAsia="Calibri" w:hAnsi="Calibri" w:cs="Calibri"/>
                <w:sz w:val="24"/>
                <w:szCs w:val="24"/>
              </w:rPr>
            </w:pPr>
            <w:r>
              <w:rPr>
                <w:rFonts w:ascii="Calibri"/>
                <w:spacing w:val="-1"/>
                <w:sz w:val="24"/>
              </w:rPr>
              <w:t>Constructing</w:t>
            </w:r>
            <w:r>
              <w:rPr>
                <w:rFonts w:ascii="Times New Roman"/>
                <w:spacing w:val="27"/>
                <w:w w:val="99"/>
                <w:sz w:val="24"/>
              </w:rPr>
              <w:t xml:space="preserve"> </w:t>
            </w:r>
            <w:r>
              <w:rPr>
                <w:rFonts w:ascii="Calibri"/>
                <w:spacing w:val="-1"/>
                <w:sz w:val="24"/>
              </w:rPr>
              <w:t>explanations</w:t>
            </w:r>
            <w:r>
              <w:rPr>
                <w:rFonts w:ascii="Calibri"/>
                <w:spacing w:val="-10"/>
                <w:sz w:val="24"/>
              </w:rPr>
              <w:t xml:space="preserve"> </w:t>
            </w:r>
          </w:p>
          <w:p w:rsidR="0038169F" w:rsidRDefault="002C191A">
            <w:pPr>
              <w:pStyle w:val="ListParagraph"/>
              <w:numPr>
                <w:ilvl w:val="0"/>
                <w:numId w:val="2"/>
              </w:numPr>
              <w:tabs>
                <w:tab w:val="left" w:pos="406"/>
              </w:tabs>
              <w:spacing w:line="288" w:lineRule="exact"/>
              <w:ind w:right="340" w:hanging="271"/>
              <w:rPr>
                <w:rFonts w:ascii="Calibri" w:eastAsia="Calibri" w:hAnsi="Calibri" w:cs="Calibri"/>
                <w:sz w:val="24"/>
                <w:szCs w:val="24"/>
              </w:rPr>
            </w:pPr>
            <w:r>
              <w:rPr>
                <w:rFonts w:ascii="Calibri"/>
                <w:spacing w:val="-1"/>
                <w:sz w:val="24"/>
              </w:rPr>
              <w:t>Engaging</w:t>
            </w:r>
            <w:r>
              <w:rPr>
                <w:rFonts w:ascii="Calibri"/>
                <w:spacing w:val="-9"/>
                <w:sz w:val="24"/>
              </w:rPr>
              <w:t xml:space="preserve"> </w:t>
            </w:r>
            <w:r>
              <w:rPr>
                <w:rFonts w:ascii="Calibri"/>
                <w:sz w:val="24"/>
              </w:rPr>
              <w:t>in</w:t>
            </w:r>
            <w:r>
              <w:rPr>
                <w:rFonts w:ascii="Calibri"/>
                <w:spacing w:val="-6"/>
                <w:sz w:val="24"/>
              </w:rPr>
              <w:t xml:space="preserve"> </w:t>
            </w:r>
            <w:r>
              <w:rPr>
                <w:rFonts w:ascii="Calibri"/>
                <w:spacing w:val="-1"/>
                <w:sz w:val="24"/>
              </w:rPr>
              <w:t>argument</w:t>
            </w:r>
            <w:r>
              <w:rPr>
                <w:rFonts w:ascii="Times New Roman"/>
                <w:spacing w:val="29"/>
                <w:w w:val="99"/>
                <w:sz w:val="24"/>
              </w:rPr>
              <w:t xml:space="preserve"> </w:t>
            </w:r>
            <w:r>
              <w:rPr>
                <w:rFonts w:ascii="Calibri"/>
                <w:spacing w:val="-2"/>
                <w:sz w:val="24"/>
              </w:rPr>
              <w:t>from</w:t>
            </w:r>
            <w:r>
              <w:rPr>
                <w:rFonts w:ascii="Calibri"/>
                <w:spacing w:val="-12"/>
                <w:sz w:val="24"/>
              </w:rPr>
              <w:t xml:space="preserve"> </w:t>
            </w:r>
            <w:r>
              <w:rPr>
                <w:rFonts w:ascii="Calibri"/>
                <w:sz w:val="24"/>
              </w:rPr>
              <w:t>evidence</w:t>
            </w:r>
          </w:p>
          <w:p w:rsidR="0038169F" w:rsidRDefault="0038169F" w:rsidP="00913316">
            <w:pPr>
              <w:pStyle w:val="ListParagraph"/>
              <w:tabs>
                <w:tab w:val="left" w:pos="406"/>
              </w:tabs>
              <w:spacing w:line="288" w:lineRule="exact"/>
              <w:ind w:left="405" w:right="319"/>
              <w:rPr>
                <w:rFonts w:ascii="Calibri" w:eastAsia="Calibri" w:hAnsi="Calibri" w:cs="Calibri"/>
                <w:sz w:val="24"/>
                <w:szCs w:val="24"/>
              </w:rPr>
            </w:pPr>
          </w:p>
        </w:tc>
        <w:tc>
          <w:tcPr>
            <w:tcW w:w="7152" w:type="dxa"/>
            <w:vMerge/>
            <w:tcBorders>
              <w:left w:val="single" w:sz="8" w:space="0" w:color="000000"/>
              <w:bottom w:val="single" w:sz="8" w:space="0" w:color="000000"/>
              <w:right w:val="single" w:sz="8" w:space="0" w:color="000000"/>
            </w:tcBorders>
            <w:shd w:val="clear" w:color="auto" w:fill="FFFFFF"/>
          </w:tcPr>
          <w:p w:rsidR="0038169F" w:rsidRDefault="0038169F"/>
        </w:tc>
      </w:tr>
      <w:tr w:rsidR="0038169F" w:rsidTr="00D343CD">
        <w:trPr>
          <w:trHeight w:hRule="exact" w:val="2964"/>
        </w:trPr>
        <w:tc>
          <w:tcPr>
            <w:tcW w:w="2941" w:type="dxa"/>
            <w:vMerge/>
            <w:tcBorders>
              <w:left w:val="single" w:sz="8" w:space="0" w:color="000000"/>
              <w:right w:val="single" w:sz="8" w:space="0" w:color="000000"/>
            </w:tcBorders>
            <w:shd w:val="clear" w:color="auto" w:fill="FFFFFF"/>
          </w:tcPr>
          <w:p w:rsidR="0038169F" w:rsidRDefault="0038169F"/>
        </w:tc>
        <w:tc>
          <w:tcPr>
            <w:tcW w:w="7152" w:type="dxa"/>
            <w:tcBorders>
              <w:top w:val="single" w:sz="8" w:space="0" w:color="000000"/>
              <w:left w:val="single" w:sz="8" w:space="0" w:color="000000"/>
              <w:bottom w:val="single" w:sz="8" w:space="0" w:color="000000"/>
              <w:right w:val="single" w:sz="8" w:space="0" w:color="000000"/>
            </w:tcBorders>
            <w:shd w:val="clear" w:color="auto" w:fill="FFFFFF"/>
          </w:tcPr>
          <w:p w:rsidR="0038169F" w:rsidRDefault="002C191A">
            <w:pPr>
              <w:pStyle w:val="TableParagraph"/>
              <w:spacing w:before="60"/>
              <w:ind w:left="134"/>
              <w:rPr>
                <w:rFonts w:ascii="Calibri"/>
                <w:b/>
                <w:spacing w:val="-1"/>
                <w:sz w:val="24"/>
              </w:rPr>
            </w:pPr>
            <w:r w:rsidRPr="00D343CD">
              <w:rPr>
                <w:rFonts w:ascii="Calibri"/>
                <w:b/>
                <w:color w:val="0066FF"/>
                <w:spacing w:val="-1"/>
                <w:sz w:val="24"/>
              </w:rPr>
              <w:t>Disciplinary</w:t>
            </w:r>
            <w:r w:rsidRPr="00D343CD">
              <w:rPr>
                <w:rFonts w:ascii="Calibri"/>
                <w:b/>
                <w:color w:val="0066FF"/>
                <w:spacing w:val="-8"/>
                <w:sz w:val="24"/>
              </w:rPr>
              <w:t xml:space="preserve"> </w:t>
            </w:r>
            <w:r w:rsidRPr="00D343CD">
              <w:rPr>
                <w:rFonts w:ascii="Calibri"/>
                <w:b/>
                <w:color w:val="0066FF"/>
                <w:spacing w:val="-1"/>
                <w:sz w:val="24"/>
              </w:rPr>
              <w:t>Core</w:t>
            </w:r>
            <w:r w:rsidRPr="00D343CD">
              <w:rPr>
                <w:rFonts w:ascii="Calibri"/>
                <w:b/>
                <w:color w:val="0066FF"/>
                <w:spacing w:val="-12"/>
                <w:sz w:val="24"/>
              </w:rPr>
              <w:t xml:space="preserve"> </w:t>
            </w:r>
            <w:r w:rsidRPr="00D343CD">
              <w:rPr>
                <w:rFonts w:ascii="Calibri"/>
                <w:b/>
                <w:color w:val="0066FF"/>
                <w:spacing w:val="-1"/>
                <w:sz w:val="24"/>
              </w:rPr>
              <w:t>Ideas</w:t>
            </w:r>
            <w:r>
              <w:rPr>
                <w:rFonts w:ascii="Calibri"/>
                <w:b/>
                <w:spacing w:val="-1"/>
                <w:sz w:val="24"/>
              </w:rPr>
              <w:t>:</w:t>
            </w:r>
          </w:p>
          <w:p w:rsidR="00E2193F" w:rsidRDefault="00E2193F">
            <w:pPr>
              <w:pStyle w:val="TableParagraph"/>
              <w:spacing w:before="60"/>
              <w:ind w:left="134"/>
              <w:rPr>
                <w:rFonts w:ascii="Calibri"/>
                <w:b/>
                <w:spacing w:val="-1"/>
                <w:sz w:val="24"/>
              </w:rPr>
            </w:pPr>
          </w:p>
          <w:p w:rsidR="00E2193F" w:rsidRPr="00E2193F" w:rsidRDefault="00E2193F" w:rsidP="00E2193F">
            <w:pPr>
              <w:widowControl/>
              <w:spacing w:line="195" w:lineRule="atLeast"/>
              <w:outlineLvl w:val="2"/>
              <w:rPr>
                <w:rFonts w:eastAsia="Times New Roman" w:cs="Times New Roman"/>
                <w:b/>
                <w:bCs/>
                <w:color w:val="000000"/>
                <w:sz w:val="20"/>
                <w:szCs w:val="20"/>
              </w:rPr>
            </w:pPr>
            <w:hyperlink r:id="rId5" w:history="1">
              <w:r w:rsidRPr="00D343CD">
                <w:rPr>
                  <w:rFonts w:eastAsia="Times New Roman" w:cs="Times New Roman"/>
                  <w:b/>
                  <w:bCs/>
                  <w:color w:val="000000"/>
                  <w:sz w:val="20"/>
                  <w:szCs w:val="20"/>
                </w:rPr>
                <w:t>ESS1.C: The History of Planet Earth</w:t>
              </w:r>
            </w:hyperlink>
          </w:p>
          <w:p w:rsidR="00E2193F" w:rsidRPr="00D343CD" w:rsidRDefault="00E2193F" w:rsidP="00363A0B">
            <w:pPr>
              <w:widowControl/>
              <w:numPr>
                <w:ilvl w:val="0"/>
                <w:numId w:val="3"/>
              </w:numPr>
              <w:spacing w:line="180" w:lineRule="atLeast"/>
              <w:ind w:left="300" w:hanging="210"/>
              <w:rPr>
                <w:rFonts w:ascii="Calibri" w:eastAsia="Times New Roman" w:hAnsi="Calibri" w:cs="Times New Roman"/>
                <w:color w:val="333333"/>
                <w:sz w:val="20"/>
                <w:szCs w:val="20"/>
              </w:rPr>
            </w:pPr>
            <w:hyperlink r:id="rId6" w:history="1">
              <w:r w:rsidRPr="00D343CD">
                <w:rPr>
                  <w:rFonts w:ascii="Calibri" w:eastAsia="Times New Roman" w:hAnsi="Calibri" w:cs="Times New Roman"/>
                  <w:color w:val="000000"/>
                  <w:sz w:val="20"/>
                  <w:szCs w:val="20"/>
                </w:rPr>
                <w:t xml:space="preserve">Local, regional, and global patterns of rock formations reveal changes over time due to earth forces, such as earthquakes. The presence and location of certain fossil types indicate the order in which rock layers were formed. </w:t>
              </w:r>
            </w:hyperlink>
          </w:p>
          <w:p w:rsidR="00D343CD" w:rsidRPr="00E2193F" w:rsidRDefault="00D343CD" w:rsidP="00363A0B">
            <w:pPr>
              <w:widowControl/>
              <w:numPr>
                <w:ilvl w:val="0"/>
                <w:numId w:val="3"/>
              </w:numPr>
              <w:spacing w:line="180" w:lineRule="atLeast"/>
              <w:ind w:left="300" w:hanging="210"/>
              <w:rPr>
                <w:rFonts w:ascii="Calibri" w:eastAsia="Times New Roman" w:hAnsi="Calibri" w:cs="Times New Roman"/>
                <w:color w:val="333333"/>
                <w:sz w:val="20"/>
                <w:szCs w:val="20"/>
              </w:rPr>
            </w:pPr>
          </w:p>
          <w:p w:rsidR="00E2193F" w:rsidRPr="00E2193F" w:rsidRDefault="00E2193F" w:rsidP="00E2193F">
            <w:pPr>
              <w:widowControl/>
              <w:spacing w:line="195" w:lineRule="atLeast"/>
              <w:outlineLvl w:val="2"/>
              <w:rPr>
                <w:rFonts w:ascii="Calibri" w:eastAsia="Times New Roman" w:hAnsi="Calibri" w:cs="Times New Roman"/>
                <w:b/>
                <w:bCs/>
                <w:color w:val="000000"/>
                <w:sz w:val="20"/>
                <w:szCs w:val="20"/>
              </w:rPr>
            </w:pPr>
            <w:hyperlink r:id="rId7" w:history="1">
              <w:r w:rsidRPr="00D343CD">
                <w:rPr>
                  <w:rFonts w:ascii="Calibri" w:eastAsia="Times New Roman" w:hAnsi="Calibri" w:cs="Times New Roman"/>
                  <w:b/>
                  <w:bCs/>
                  <w:color w:val="000000"/>
                  <w:sz w:val="20"/>
                  <w:szCs w:val="20"/>
                </w:rPr>
                <w:t>ESS2.A: Earth Materials and Systems</w:t>
              </w:r>
            </w:hyperlink>
          </w:p>
          <w:p w:rsidR="00E2193F" w:rsidRPr="00E2193F" w:rsidRDefault="00E2193F" w:rsidP="00363A0B">
            <w:pPr>
              <w:widowControl/>
              <w:numPr>
                <w:ilvl w:val="0"/>
                <w:numId w:val="4"/>
              </w:numPr>
              <w:spacing w:line="180" w:lineRule="atLeast"/>
              <w:ind w:left="300" w:hanging="210"/>
              <w:rPr>
                <w:rFonts w:ascii="Calibri" w:eastAsia="Times New Roman" w:hAnsi="Calibri" w:cs="Times New Roman"/>
                <w:color w:val="333333"/>
                <w:sz w:val="20"/>
                <w:szCs w:val="20"/>
              </w:rPr>
            </w:pPr>
            <w:hyperlink r:id="rId8" w:history="1">
              <w:r w:rsidRPr="00D343CD">
                <w:rPr>
                  <w:rFonts w:ascii="Calibri" w:eastAsia="Times New Roman" w:hAnsi="Calibri" w:cs="Times New Roman"/>
                  <w:color w:val="000000"/>
                  <w:sz w:val="20"/>
                  <w:szCs w:val="20"/>
                </w:rPr>
                <w:t>Rainfall helps to shape the land and affects the types of living things found in a region. Water, ice, wind, living organisms, and gravity break rocks, soils, and sediments into smaller particles and move them around.</w:t>
              </w:r>
            </w:hyperlink>
          </w:p>
          <w:p w:rsidR="00E2193F" w:rsidRDefault="00E2193F">
            <w:pPr>
              <w:pStyle w:val="TableParagraph"/>
              <w:spacing w:before="60"/>
              <w:ind w:left="134"/>
              <w:rPr>
                <w:rFonts w:ascii="Calibri" w:eastAsia="Calibri" w:hAnsi="Calibri" w:cs="Calibri"/>
                <w:sz w:val="24"/>
                <w:szCs w:val="24"/>
              </w:rPr>
            </w:pPr>
          </w:p>
        </w:tc>
      </w:tr>
      <w:tr w:rsidR="0038169F" w:rsidTr="00D343CD">
        <w:trPr>
          <w:trHeight w:hRule="exact" w:val="88"/>
        </w:trPr>
        <w:tc>
          <w:tcPr>
            <w:tcW w:w="2941" w:type="dxa"/>
            <w:vMerge/>
            <w:tcBorders>
              <w:left w:val="single" w:sz="8" w:space="0" w:color="000000"/>
              <w:bottom w:val="single" w:sz="8" w:space="0" w:color="000000"/>
              <w:right w:val="single" w:sz="8" w:space="0" w:color="000000"/>
            </w:tcBorders>
            <w:shd w:val="clear" w:color="auto" w:fill="FFFFFF"/>
          </w:tcPr>
          <w:p w:rsidR="0038169F" w:rsidRDefault="0038169F"/>
        </w:tc>
        <w:tc>
          <w:tcPr>
            <w:tcW w:w="7152" w:type="dxa"/>
            <w:tcBorders>
              <w:top w:val="single" w:sz="8" w:space="0" w:color="000000"/>
              <w:left w:val="single" w:sz="8" w:space="0" w:color="000000"/>
              <w:bottom w:val="single" w:sz="8" w:space="0" w:color="000000"/>
              <w:right w:val="single" w:sz="8" w:space="0" w:color="000000"/>
            </w:tcBorders>
            <w:shd w:val="clear" w:color="auto" w:fill="FFFFFF"/>
          </w:tcPr>
          <w:p w:rsidR="0038169F" w:rsidRDefault="002C191A">
            <w:pPr>
              <w:pStyle w:val="TableParagraph"/>
              <w:spacing w:before="60"/>
              <w:ind w:left="134"/>
              <w:rPr>
                <w:rFonts w:ascii="Calibri" w:eastAsia="Calibri" w:hAnsi="Calibri" w:cs="Calibri"/>
                <w:sz w:val="24"/>
                <w:szCs w:val="24"/>
              </w:rPr>
            </w:pPr>
            <w:r>
              <w:rPr>
                <w:rFonts w:ascii="Calibri"/>
                <w:b/>
                <w:spacing w:val="-1"/>
                <w:sz w:val="24"/>
              </w:rPr>
              <w:t>DCI</w:t>
            </w:r>
            <w:r>
              <w:rPr>
                <w:rFonts w:ascii="Calibri"/>
                <w:b/>
                <w:spacing w:val="-2"/>
                <w:sz w:val="24"/>
              </w:rPr>
              <w:t xml:space="preserve"> </w:t>
            </w:r>
            <w:r>
              <w:rPr>
                <w:rFonts w:ascii="Calibri"/>
                <w:b/>
                <w:spacing w:val="-1"/>
                <w:sz w:val="24"/>
              </w:rPr>
              <w:t>Progression:</w:t>
            </w:r>
          </w:p>
        </w:tc>
      </w:tr>
      <w:tr w:rsidR="0038169F" w:rsidTr="00A76F99">
        <w:trPr>
          <w:trHeight w:hRule="exact" w:val="4962"/>
        </w:trPr>
        <w:tc>
          <w:tcPr>
            <w:tcW w:w="2941" w:type="dxa"/>
            <w:tcBorders>
              <w:top w:val="single" w:sz="8" w:space="0" w:color="000000"/>
              <w:left w:val="single" w:sz="8" w:space="0" w:color="000000"/>
              <w:bottom w:val="single" w:sz="8" w:space="0" w:color="000000"/>
              <w:right w:val="single" w:sz="8" w:space="0" w:color="000000"/>
            </w:tcBorders>
            <w:shd w:val="clear" w:color="auto" w:fill="FFFFFF"/>
          </w:tcPr>
          <w:p w:rsidR="0038169F" w:rsidRDefault="002C191A">
            <w:pPr>
              <w:pStyle w:val="TableParagraph"/>
              <w:spacing w:before="61"/>
              <w:ind w:left="134"/>
              <w:rPr>
                <w:rFonts w:ascii="Calibri" w:eastAsia="Calibri" w:hAnsi="Calibri" w:cs="Calibri"/>
                <w:sz w:val="24"/>
                <w:szCs w:val="24"/>
              </w:rPr>
            </w:pPr>
            <w:r>
              <w:rPr>
                <w:rFonts w:ascii="Calibri"/>
                <w:b/>
                <w:spacing w:val="-1"/>
                <w:sz w:val="24"/>
              </w:rPr>
              <w:t>Cross-Cutting</w:t>
            </w:r>
            <w:r>
              <w:rPr>
                <w:rFonts w:ascii="Calibri"/>
                <w:b/>
                <w:spacing w:val="-20"/>
                <w:sz w:val="24"/>
              </w:rPr>
              <w:t xml:space="preserve"> </w:t>
            </w:r>
            <w:r>
              <w:rPr>
                <w:rFonts w:ascii="Calibri"/>
                <w:b/>
                <w:spacing w:val="-1"/>
                <w:sz w:val="24"/>
              </w:rPr>
              <w:t>Concepts:</w:t>
            </w:r>
          </w:p>
          <w:p w:rsidR="0038169F" w:rsidRDefault="0038169F">
            <w:pPr>
              <w:pStyle w:val="TableParagraph"/>
              <w:spacing w:before="7"/>
              <w:rPr>
                <w:rFonts w:ascii="Times New Roman" w:eastAsia="Times New Roman" w:hAnsi="Times New Roman" w:cs="Times New Roman"/>
                <w:sz w:val="24"/>
                <w:szCs w:val="24"/>
              </w:rPr>
            </w:pPr>
          </w:p>
          <w:p w:rsidR="0038169F" w:rsidRDefault="002C191A">
            <w:pPr>
              <w:pStyle w:val="ListParagraph"/>
              <w:numPr>
                <w:ilvl w:val="0"/>
                <w:numId w:val="1"/>
              </w:numPr>
              <w:tabs>
                <w:tab w:val="left" w:pos="406"/>
              </w:tabs>
              <w:spacing w:line="290" w:lineRule="exact"/>
              <w:ind w:hanging="271"/>
              <w:rPr>
                <w:rFonts w:ascii="Calibri" w:eastAsia="Calibri" w:hAnsi="Calibri" w:cs="Calibri"/>
                <w:sz w:val="24"/>
                <w:szCs w:val="24"/>
              </w:rPr>
            </w:pPr>
            <w:r>
              <w:rPr>
                <w:rFonts w:ascii="Calibri"/>
                <w:spacing w:val="-2"/>
                <w:sz w:val="24"/>
              </w:rPr>
              <w:t>Patterns</w:t>
            </w:r>
          </w:p>
          <w:p w:rsidR="0038169F" w:rsidRDefault="002C191A">
            <w:pPr>
              <w:pStyle w:val="ListParagraph"/>
              <w:numPr>
                <w:ilvl w:val="0"/>
                <w:numId w:val="1"/>
              </w:numPr>
              <w:tabs>
                <w:tab w:val="left" w:pos="406"/>
              </w:tabs>
              <w:spacing w:before="1" w:line="236" w:lineRule="auto"/>
              <w:ind w:right="772" w:hanging="271"/>
              <w:rPr>
                <w:rFonts w:ascii="Calibri" w:eastAsia="Calibri" w:hAnsi="Calibri" w:cs="Calibri"/>
                <w:sz w:val="24"/>
                <w:szCs w:val="24"/>
              </w:rPr>
            </w:pPr>
            <w:r>
              <w:rPr>
                <w:rFonts w:ascii="Calibri"/>
                <w:spacing w:val="-1"/>
                <w:sz w:val="24"/>
              </w:rPr>
              <w:t>Cause</w:t>
            </w:r>
            <w:r>
              <w:rPr>
                <w:rFonts w:ascii="Calibri"/>
                <w:spacing w:val="-3"/>
                <w:sz w:val="24"/>
              </w:rPr>
              <w:t xml:space="preserve"> </w:t>
            </w:r>
            <w:r>
              <w:rPr>
                <w:rFonts w:ascii="Calibri"/>
                <w:sz w:val="24"/>
              </w:rPr>
              <w:t>and</w:t>
            </w:r>
            <w:r>
              <w:rPr>
                <w:rFonts w:ascii="Calibri"/>
                <w:spacing w:val="-7"/>
                <w:sz w:val="24"/>
              </w:rPr>
              <w:t xml:space="preserve"> </w:t>
            </w:r>
            <w:r>
              <w:rPr>
                <w:rFonts w:ascii="Calibri"/>
                <w:spacing w:val="-2"/>
                <w:sz w:val="24"/>
              </w:rPr>
              <w:t>effect:</w:t>
            </w:r>
            <w:r>
              <w:rPr>
                <w:rFonts w:ascii="Times New Roman"/>
                <w:spacing w:val="30"/>
                <w:w w:val="99"/>
                <w:sz w:val="24"/>
              </w:rPr>
              <w:t xml:space="preserve"> </w:t>
            </w:r>
            <w:r>
              <w:rPr>
                <w:rFonts w:ascii="Calibri"/>
                <w:sz w:val="24"/>
              </w:rPr>
              <w:t>mechanism</w:t>
            </w:r>
            <w:r>
              <w:rPr>
                <w:rFonts w:ascii="Calibri"/>
                <w:spacing w:val="-8"/>
                <w:sz w:val="24"/>
              </w:rPr>
              <w:t xml:space="preserve"> </w:t>
            </w:r>
            <w:r>
              <w:rPr>
                <w:rFonts w:ascii="Calibri"/>
                <w:sz w:val="24"/>
              </w:rPr>
              <w:t>and</w:t>
            </w:r>
            <w:r>
              <w:rPr>
                <w:rFonts w:ascii="Times New Roman"/>
                <w:spacing w:val="21"/>
                <w:sz w:val="24"/>
              </w:rPr>
              <w:t xml:space="preserve"> </w:t>
            </w:r>
            <w:r>
              <w:rPr>
                <w:rFonts w:ascii="Calibri"/>
                <w:spacing w:val="-1"/>
                <w:sz w:val="24"/>
              </w:rPr>
              <w:t>explanation</w:t>
            </w:r>
          </w:p>
          <w:p w:rsidR="0038169F" w:rsidRDefault="0038169F" w:rsidP="00D343CD">
            <w:pPr>
              <w:pStyle w:val="ListParagraph"/>
              <w:tabs>
                <w:tab w:val="left" w:pos="406"/>
              </w:tabs>
              <w:spacing w:line="290" w:lineRule="exact"/>
              <w:ind w:left="405"/>
              <w:rPr>
                <w:rFonts w:ascii="Calibri" w:eastAsia="Calibri" w:hAnsi="Calibri" w:cs="Calibri"/>
                <w:sz w:val="24"/>
                <w:szCs w:val="24"/>
              </w:rPr>
            </w:pPr>
          </w:p>
        </w:tc>
        <w:tc>
          <w:tcPr>
            <w:tcW w:w="7152" w:type="dxa"/>
            <w:tcBorders>
              <w:top w:val="single" w:sz="8" w:space="0" w:color="000000"/>
              <w:left w:val="single" w:sz="8" w:space="0" w:color="000000"/>
              <w:bottom w:val="single" w:sz="8" w:space="0" w:color="000000"/>
              <w:right w:val="single" w:sz="8" w:space="0" w:color="000000"/>
            </w:tcBorders>
            <w:shd w:val="clear" w:color="auto" w:fill="FFFFFF"/>
          </w:tcPr>
          <w:p w:rsidR="00D343CD" w:rsidRDefault="002C191A">
            <w:pPr>
              <w:pStyle w:val="TableParagraph"/>
              <w:spacing w:before="61"/>
              <w:ind w:left="134"/>
              <w:rPr>
                <w:rFonts w:ascii="Calibri"/>
                <w:b/>
                <w:spacing w:val="-1"/>
                <w:sz w:val="24"/>
              </w:rPr>
            </w:pPr>
            <w:r>
              <w:rPr>
                <w:rFonts w:ascii="Calibri"/>
                <w:b/>
                <w:spacing w:val="-1"/>
                <w:sz w:val="24"/>
              </w:rPr>
              <w:t>Lesson</w:t>
            </w:r>
            <w:r>
              <w:rPr>
                <w:rFonts w:ascii="Calibri"/>
                <w:b/>
                <w:spacing w:val="-5"/>
                <w:sz w:val="24"/>
              </w:rPr>
              <w:t xml:space="preserve"> </w:t>
            </w:r>
            <w:r>
              <w:rPr>
                <w:rFonts w:ascii="Calibri"/>
                <w:b/>
                <w:spacing w:val="-1"/>
                <w:sz w:val="24"/>
              </w:rPr>
              <w:t>Overview:</w:t>
            </w:r>
          </w:p>
          <w:p w:rsidR="00363A0B" w:rsidRPr="00363A0B" w:rsidRDefault="00363A0B" w:rsidP="00363A0B">
            <w:pPr>
              <w:pStyle w:val="TableParagraph"/>
              <w:numPr>
                <w:ilvl w:val="1"/>
                <w:numId w:val="3"/>
              </w:numPr>
              <w:spacing w:before="61"/>
              <w:ind w:left="630"/>
              <w:rPr>
                <w:rFonts w:ascii="Calibri" w:eastAsia="Calibri" w:hAnsi="Calibri" w:cs="Calibri"/>
                <w:sz w:val="20"/>
                <w:szCs w:val="20"/>
              </w:rPr>
            </w:pPr>
            <w:r>
              <w:rPr>
                <w:rFonts w:ascii="Calibri"/>
                <w:spacing w:val="-1"/>
                <w:sz w:val="20"/>
                <w:szCs w:val="20"/>
              </w:rPr>
              <w:t>Where does sand come from?  Students create a diagram and written explanation while physically exploring sand and sandstone.</w:t>
            </w:r>
          </w:p>
          <w:p w:rsidR="00D343CD" w:rsidRPr="00363A0B" w:rsidRDefault="00363A0B" w:rsidP="00363A0B">
            <w:pPr>
              <w:pStyle w:val="TableParagraph"/>
              <w:numPr>
                <w:ilvl w:val="1"/>
                <w:numId w:val="3"/>
              </w:numPr>
              <w:spacing w:before="61"/>
              <w:ind w:left="720" w:hanging="450"/>
              <w:rPr>
                <w:rFonts w:ascii="Calibri" w:eastAsia="Calibri" w:hAnsi="Calibri" w:cs="Calibri"/>
                <w:sz w:val="20"/>
                <w:szCs w:val="20"/>
              </w:rPr>
            </w:pPr>
            <w:r>
              <w:rPr>
                <w:rFonts w:ascii="Calibri"/>
                <w:spacing w:val="-1"/>
                <w:sz w:val="20"/>
                <w:szCs w:val="20"/>
              </w:rPr>
              <w:t>How do rock structures form?  Students view a slideshow of interesting rock formations, then work from still images to create an initial model, or explanation of how they think that structure formed.  Students record their questions about these various phenomena as they work.</w:t>
            </w:r>
          </w:p>
          <w:p w:rsidR="00363A0B" w:rsidRPr="00A76F99" w:rsidRDefault="00A76F99" w:rsidP="00363A0B">
            <w:pPr>
              <w:pStyle w:val="TableParagraph"/>
              <w:numPr>
                <w:ilvl w:val="1"/>
                <w:numId w:val="3"/>
              </w:numPr>
              <w:spacing w:before="61"/>
              <w:ind w:left="720" w:hanging="450"/>
              <w:rPr>
                <w:rFonts w:ascii="Calibri" w:eastAsia="Calibri" w:hAnsi="Calibri" w:cs="Calibri"/>
                <w:sz w:val="20"/>
                <w:szCs w:val="20"/>
              </w:rPr>
            </w:pPr>
            <w:r>
              <w:rPr>
                <w:rFonts w:ascii="Calibri"/>
                <w:spacing w:val="-1"/>
                <w:sz w:val="20"/>
                <w:szCs w:val="20"/>
              </w:rPr>
              <w:t>As a class, questions related to the formation of these structures are shared and recorded, as the teacher looks for patterns and differences in questions and offers summaries of what seems to be the class thinking.  To compare their thinking to an even larger phenomenon, students next view a video and then slides of the Grand Canyon, and are challenged to think about how the canyon formed, what order things happened in and how long they think it might have taken.</w:t>
            </w:r>
          </w:p>
          <w:p w:rsidR="00A76F99" w:rsidRPr="00D343CD" w:rsidRDefault="00A76F99" w:rsidP="00363A0B">
            <w:pPr>
              <w:pStyle w:val="TableParagraph"/>
              <w:numPr>
                <w:ilvl w:val="1"/>
                <w:numId w:val="3"/>
              </w:numPr>
              <w:spacing w:before="61"/>
              <w:ind w:left="720" w:hanging="450"/>
              <w:rPr>
                <w:rFonts w:ascii="Calibri" w:eastAsia="Calibri" w:hAnsi="Calibri" w:cs="Calibri"/>
                <w:sz w:val="20"/>
                <w:szCs w:val="20"/>
              </w:rPr>
            </w:pPr>
            <w:r>
              <w:rPr>
                <w:rFonts w:ascii="Calibri"/>
                <w:spacing w:val="-1"/>
                <w:sz w:val="20"/>
                <w:szCs w:val="20"/>
              </w:rPr>
              <w:t xml:space="preserve">Students experiment with stream tables, investigating a series of questions beginning with how a river can be formed, etc.  Students then use their collected evidence to show a model for how the canyon may have formed, and why they think that. </w:t>
            </w:r>
            <w:bookmarkStart w:id="0" w:name="_GoBack"/>
            <w:bookmarkEnd w:id="0"/>
          </w:p>
        </w:tc>
      </w:tr>
    </w:tbl>
    <w:p w:rsidR="002C712E" w:rsidRDefault="002C712E"/>
    <w:sectPr w:rsidR="002C712E">
      <w:type w:val="continuous"/>
      <w:pgSz w:w="10800" w:h="14400"/>
      <w:pgMar w:top="1340" w:right="24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6D1"/>
    <w:multiLevelType w:val="hybridMultilevel"/>
    <w:tmpl w:val="AFEED23C"/>
    <w:lvl w:ilvl="0" w:tplc="0409000D">
      <w:start w:val="1"/>
      <w:numFmt w:val="bullet"/>
      <w:lvlText w:val=""/>
      <w:lvlJc w:val="left"/>
      <w:pPr>
        <w:ind w:left="405" w:hanging="272"/>
      </w:pPr>
      <w:rPr>
        <w:rFonts w:ascii="Wingdings" w:hAnsi="Wingdings" w:hint="default"/>
        <w:sz w:val="24"/>
        <w:szCs w:val="24"/>
      </w:rPr>
    </w:lvl>
    <w:lvl w:ilvl="1" w:tplc="87042F7A">
      <w:start w:val="1"/>
      <w:numFmt w:val="bullet"/>
      <w:lvlText w:val="•"/>
      <w:lvlJc w:val="left"/>
      <w:pPr>
        <w:ind w:left="651" w:hanging="272"/>
      </w:pPr>
      <w:rPr>
        <w:rFonts w:hint="default"/>
      </w:rPr>
    </w:lvl>
    <w:lvl w:ilvl="2" w:tplc="AF86469E">
      <w:start w:val="1"/>
      <w:numFmt w:val="bullet"/>
      <w:lvlText w:val="•"/>
      <w:lvlJc w:val="left"/>
      <w:pPr>
        <w:ind w:left="897" w:hanging="272"/>
      </w:pPr>
      <w:rPr>
        <w:rFonts w:hint="default"/>
      </w:rPr>
    </w:lvl>
    <w:lvl w:ilvl="3" w:tplc="81065278">
      <w:start w:val="1"/>
      <w:numFmt w:val="bullet"/>
      <w:lvlText w:val="•"/>
      <w:lvlJc w:val="left"/>
      <w:pPr>
        <w:ind w:left="1143" w:hanging="272"/>
      </w:pPr>
      <w:rPr>
        <w:rFonts w:hint="default"/>
      </w:rPr>
    </w:lvl>
    <w:lvl w:ilvl="4" w:tplc="3562681C">
      <w:start w:val="1"/>
      <w:numFmt w:val="bullet"/>
      <w:lvlText w:val="•"/>
      <w:lvlJc w:val="left"/>
      <w:pPr>
        <w:ind w:left="1388" w:hanging="272"/>
      </w:pPr>
      <w:rPr>
        <w:rFonts w:hint="default"/>
      </w:rPr>
    </w:lvl>
    <w:lvl w:ilvl="5" w:tplc="57F0103A">
      <w:start w:val="1"/>
      <w:numFmt w:val="bullet"/>
      <w:lvlText w:val="•"/>
      <w:lvlJc w:val="left"/>
      <w:pPr>
        <w:ind w:left="1634" w:hanging="272"/>
      </w:pPr>
      <w:rPr>
        <w:rFonts w:hint="default"/>
      </w:rPr>
    </w:lvl>
    <w:lvl w:ilvl="6" w:tplc="0338F956">
      <w:start w:val="1"/>
      <w:numFmt w:val="bullet"/>
      <w:lvlText w:val="•"/>
      <w:lvlJc w:val="left"/>
      <w:pPr>
        <w:ind w:left="1880" w:hanging="272"/>
      </w:pPr>
      <w:rPr>
        <w:rFonts w:hint="default"/>
      </w:rPr>
    </w:lvl>
    <w:lvl w:ilvl="7" w:tplc="17102AF4">
      <w:start w:val="1"/>
      <w:numFmt w:val="bullet"/>
      <w:lvlText w:val="•"/>
      <w:lvlJc w:val="left"/>
      <w:pPr>
        <w:ind w:left="2126" w:hanging="272"/>
      </w:pPr>
      <w:rPr>
        <w:rFonts w:hint="default"/>
      </w:rPr>
    </w:lvl>
    <w:lvl w:ilvl="8" w:tplc="512EA4D8">
      <w:start w:val="1"/>
      <w:numFmt w:val="bullet"/>
      <w:lvlText w:val="•"/>
      <w:lvlJc w:val="left"/>
      <w:pPr>
        <w:ind w:left="2372" w:hanging="272"/>
      </w:pPr>
      <w:rPr>
        <w:rFonts w:hint="default"/>
      </w:rPr>
    </w:lvl>
  </w:abstractNum>
  <w:abstractNum w:abstractNumId="1" w15:restartNumberingAfterBreak="0">
    <w:nsid w:val="2E6C21F8"/>
    <w:multiLevelType w:val="hybridMultilevel"/>
    <w:tmpl w:val="5B52D8A2"/>
    <w:lvl w:ilvl="0" w:tplc="0409000D">
      <w:start w:val="1"/>
      <w:numFmt w:val="bullet"/>
      <w:lvlText w:val=""/>
      <w:lvlJc w:val="left"/>
      <w:pPr>
        <w:ind w:left="405" w:hanging="272"/>
      </w:pPr>
      <w:rPr>
        <w:rFonts w:ascii="Wingdings" w:hAnsi="Wingdings" w:hint="default"/>
        <w:sz w:val="24"/>
        <w:szCs w:val="24"/>
      </w:rPr>
    </w:lvl>
    <w:lvl w:ilvl="1" w:tplc="28EA1488">
      <w:start w:val="1"/>
      <w:numFmt w:val="bullet"/>
      <w:lvlText w:val="•"/>
      <w:lvlJc w:val="left"/>
      <w:pPr>
        <w:ind w:left="651" w:hanging="272"/>
      </w:pPr>
      <w:rPr>
        <w:rFonts w:hint="default"/>
      </w:rPr>
    </w:lvl>
    <w:lvl w:ilvl="2" w:tplc="F04AFF76">
      <w:start w:val="1"/>
      <w:numFmt w:val="bullet"/>
      <w:lvlText w:val="•"/>
      <w:lvlJc w:val="left"/>
      <w:pPr>
        <w:ind w:left="897" w:hanging="272"/>
      </w:pPr>
      <w:rPr>
        <w:rFonts w:hint="default"/>
      </w:rPr>
    </w:lvl>
    <w:lvl w:ilvl="3" w:tplc="1A1E7200">
      <w:start w:val="1"/>
      <w:numFmt w:val="bullet"/>
      <w:lvlText w:val="•"/>
      <w:lvlJc w:val="left"/>
      <w:pPr>
        <w:ind w:left="1143" w:hanging="272"/>
      </w:pPr>
      <w:rPr>
        <w:rFonts w:hint="default"/>
      </w:rPr>
    </w:lvl>
    <w:lvl w:ilvl="4" w:tplc="D83875D2">
      <w:start w:val="1"/>
      <w:numFmt w:val="bullet"/>
      <w:lvlText w:val="•"/>
      <w:lvlJc w:val="left"/>
      <w:pPr>
        <w:ind w:left="1388" w:hanging="272"/>
      </w:pPr>
      <w:rPr>
        <w:rFonts w:hint="default"/>
      </w:rPr>
    </w:lvl>
    <w:lvl w:ilvl="5" w:tplc="6366C560">
      <w:start w:val="1"/>
      <w:numFmt w:val="bullet"/>
      <w:lvlText w:val="•"/>
      <w:lvlJc w:val="left"/>
      <w:pPr>
        <w:ind w:left="1634" w:hanging="272"/>
      </w:pPr>
      <w:rPr>
        <w:rFonts w:hint="default"/>
      </w:rPr>
    </w:lvl>
    <w:lvl w:ilvl="6" w:tplc="A702A73C">
      <w:start w:val="1"/>
      <w:numFmt w:val="bullet"/>
      <w:lvlText w:val="•"/>
      <w:lvlJc w:val="left"/>
      <w:pPr>
        <w:ind w:left="1880" w:hanging="272"/>
      </w:pPr>
      <w:rPr>
        <w:rFonts w:hint="default"/>
      </w:rPr>
    </w:lvl>
    <w:lvl w:ilvl="7" w:tplc="5602148A">
      <w:start w:val="1"/>
      <w:numFmt w:val="bullet"/>
      <w:lvlText w:val="•"/>
      <w:lvlJc w:val="left"/>
      <w:pPr>
        <w:ind w:left="2126" w:hanging="272"/>
      </w:pPr>
      <w:rPr>
        <w:rFonts w:hint="default"/>
      </w:rPr>
    </w:lvl>
    <w:lvl w:ilvl="8" w:tplc="4B2659BC">
      <w:start w:val="1"/>
      <w:numFmt w:val="bullet"/>
      <w:lvlText w:val="•"/>
      <w:lvlJc w:val="left"/>
      <w:pPr>
        <w:ind w:left="2372" w:hanging="272"/>
      </w:pPr>
      <w:rPr>
        <w:rFonts w:hint="default"/>
      </w:rPr>
    </w:lvl>
  </w:abstractNum>
  <w:abstractNum w:abstractNumId="2" w15:restartNumberingAfterBreak="0">
    <w:nsid w:val="6ABB5555"/>
    <w:multiLevelType w:val="multilevel"/>
    <w:tmpl w:val="C3C02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Ansi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32E4F"/>
    <w:multiLevelType w:val="multilevel"/>
    <w:tmpl w:val="A55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9F"/>
    <w:rsid w:val="002C191A"/>
    <w:rsid w:val="002C712E"/>
    <w:rsid w:val="00363A0B"/>
    <w:rsid w:val="0038169F"/>
    <w:rsid w:val="00913316"/>
    <w:rsid w:val="00A154B5"/>
    <w:rsid w:val="00A76F99"/>
    <w:rsid w:val="00D343CD"/>
    <w:rsid w:val="00E219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4584BF-3F88-45C6-B812-B4C3FBE8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3">
    <w:name w:val="heading 3"/>
    <w:basedOn w:val="Normal"/>
    <w:link w:val="Heading3Char"/>
    <w:uiPriority w:val="9"/>
    <w:qFormat/>
    <w:rsid w:val="00E2193F"/>
    <w:pPr>
      <w:widowControl/>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05" w:hanging="27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E2193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21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0423">
      <w:bodyDiv w:val="1"/>
      <w:marLeft w:val="0"/>
      <w:marRight w:val="0"/>
      <w:marTop w:val="0"/>
      <w:marBottom w:val="0"/>
      <w:divBdr>
        <w:top w:val="none" w:sz="0" w:space="0" w:color="auto"/>
        <w:left w:val="none" w:sz="0" w:space="0" w:color="auto"/>
        <w:bottom w:val="none" w:sz="0" w:space="0" w:color="auto"/>
        <w:right w:val="none" w:sz="0" w:space="0" w:color="auto"/>
      </w:divBdr>
    </w:div>
    <w:div w:id="508521450">
      <w:bodyDiv w:val="1"/>
      <w:marLeft w:val="0"/>
      <w:marRight w:val="0"/>
      <w:marTop w:val="0"/>
      <w:marBottom w:val="0"/>
      <w:divBdr>
        <w:top w:val="none" w:sz="0" w:space="0" w:color="auto"/>
        <w:left w:val="none" w:sz="0" w:space="0" w:color="auto"/>
        <w:bottom w:val="none" w:sz="0" w:space="0" w:color="auto"/>
        <w:right w:val="none" w:sz="0" w:space="0" w:color="auto"/>
      </w:divBdr>
    </w:div>
    <w:div w:id="888684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179" TargetMode="External"/><Relationship Id="rId3" Type="http://schemas.openxmlformats.org/officeDocument/2006/relationships/settings" Target="settings.xml"/><Relationship Id="rId7" Type="http://schemas.openxmlformats.org/officeDocument/2006/relationships/hyperlink" Target="http://www.nap.edu/openbook.php?record_id=13165&amp;page=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edu/openbook.php?record_id=13165&amp;page=177" TargetMode="External"/><Relationship Id="rId5" Type="http://schemas.openxmlformats.org/officeDocument/2006/relationships/hyperlink" Target="http://www.nap.edu/openbook.php?record_id=13165&amp;page=1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Ingrid Salim</cp:lastModifiedBy>
  <cp:revision>2</cp:revision>
  <dcterms:created xsi:type="dcterms:W3CDTF">2016-07-15T22:25:00Z</dcterms:created>
  <dcterms:modified xsi:type="dcterms:W3CDTF">2016-07-15T22:25:00Z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2016-07-15T00:00:00Z</vt:filetime>
  </property>
  <property fmtid="{D5CDD505-2E9C-101B-9397-08002B2CF9AE}" pid="3" name="LastSaved">
    <vt:filetime>2016-07-15T00:00:00Z</vt:filetime>
  </property>
</Properties>
</file>